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52D" w:rsidRPr="00095DB8" w:rsidRDefault="00BA6979" w:rsidP="00095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5D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СООБЩЕНИЕ</w:t>
      </w:r>
    </w:p>
    <w:p w:rsidR="008D652D" w:rsidRPr="00095DB8" w:rsidRDefault="00E36313" w:rsidP="00095D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2503D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годового</w:t>
      </w:r>
      <w:r w:rsidR="00DA53F1"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 </w:t>
      </w:r>
      <w:r w:rsidR="00BA6979"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</w:t>
      </w:r>
      <w:r w:rsidR="005F5E1E"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собрания акционеров</w:t>
      </w:r>
    </w:p>
    <w:p w:rsidR="00181E9F" w:rsidRPr="00095DB8" w:rsidRDefault="005F5E1E" w:rsidP="00095D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A6979"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кционерного общества «Негосударственный пенсионный фонд</w:t>
      </w:r>
      <w:r w:rsidR="00181E9F"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«Волга - Капитал</w:t>
      </w:r>
      <w:r w:rsidR="00BA6979"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50A41"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E4DD6" w:rsidRPr="00095DB8" w:rsidRDefault="00250A41" w:rsidP="00095D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>(АО «НПФ «Волга-Капитал»)</w:t>
      </w:r>
      <w:r w:rsidR="002E4DD6" w:rsidRPr="00095D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A41" w:rsidRPr="00095DB8" w:rsidRDefault="00250A41" w:rsidP="00095D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652D" w:rsidRPr="00095DB8" w:rsidRDefault="00250A41" w:rsidP="00095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B8">
        <w:rPr>
          <w:rFonts w:ascii="Times New Roman" w:hAnsi="Times New Roman" w:cs="Times New Roman"/>
          <w:sz w:val="24"/>
          <w:szCs w:val="24"/>
        </w:rPr>
        <w:t xml:space="preserve">Совет директоров </w:t>
      </w:r>
      <w:r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Акционерного общества «Негосударственный пенсионный фонд</w:t>
      </w:r>
      <w:r w:rsidR="006909C6"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«Волга - Капитал» </w:t>
      </w:r>
      <w:r w:rsidRPr="00095DB8">
        <w:rPr>
          <w:rFonts w:ascii="Times New Roman" w:hAnsi="Times New Roman" w:cs="Times New Roman"/>
          <w:sz w:val="24"/>
          <w:szCs w:val="24"/>
        </w:rPr>
        <w:t xml:space="preserve">сообщает о проведении </w:t>
      </w:r>
      <w:r w:rsidR="002503DC">
        <w:rPr>
          <w:rFonts w:ascii="Times New Roman" w:hAnsi="Times New Roman" w:cs="Times New Roman"/>
          <w:sz w:val="24"/>
          <w:szCs w:val="24"/>
        </w:rPr>
        <w:t>годового</w:t>
      </w:r>
      <w:r w:rsidR="00DA53F1" w:rsidRPr="00095DB8">
        <w:rPr>
          <w:rFonts w:ascii="Times New Roman" w:hAnsi="Times New Roman" w:cs="Times New Roman"/>
          <w:sz w:val="24"/>
          <w:szCs w:val="24"/>
        </w:rPr>
        <w:t xml:space="preserve"> заседания</w:t>
      </w:r>
      <w:r w:rsidR="000B3C70" w:rsidRPr="00095DB8">
        <w:rPr>
          <w:rFonts w:ascii="Times New Roman" w:hAnsi="Times New Roman" w:cs="Times New Roman"/>
          <w:sz w:val="24"/>
          <w:szCs w:val="24"/>
        </w:rPr>
        <w:t xml:space="preserve"> </w:t>
      </w:r>
      <w:r w:rsidR="00B45F39">
        <w:rPr>
          <w:rFonts w:ascii="Times New Roman" w:hAnsi="Times New Roman" w:cs="Times New Roman"/>
          <w:sz w:val="24"/>
          <w:szCs w:val="24"/>
        </w:rPr>
        <w:t>о</w:t>
      </w:r>
      <w:r w:rsidRPr="00095DB8">
        <w:rPr>
          <w:rFonts w:ascii="Times New Roman" w:hAnsi="Times New Roman" w:cs="Times New Roman"/>
          <w:sz w:val="24"/>
          <w:szCs w:val="24"/>
        </w:rPr>
        <w:t xml:space="preserve">бщего собрания акционеров </w:t>
      </w:r>
      <w:r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Акционерного общества «Негосударственный пенсионный фонд «Волга - Капитал».</w:t>
      </w:r>
    </w:p>
    <w:p w:rsidR="008D652D" w:rsidRPr="00095DB8" w:rsidRDefault="00BA6979" w:rsidP="00095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95D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Полное фирменное наименование:</w:t>
      </w:r>
      <w:r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5E1E" w:rsidRPr="00095D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</w:t>
      </w:r>
      <w:r w:rsidRPr="00095D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кционерное общество «Негосу</w:t>
      </w:r>
      <w:r w:rsidR="005F5E1E" w:rsidRPr="00095D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дарственный пенсионный фонд «Волга-Капитал</w:t>
      </w:r>
      <w:r w:rsidRPr="00095D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</w:t>
      </w:r>
      <w:r w:rsidR="0089766A" w:rsidRPr="00095D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502EE3" w:rsidRDefault="00BA6979" w:rsidP="00095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5D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нахождения</w:t>
      </w:r>
      <w:r w:rsidR="00502E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502EE3" w:rsidRPr="00502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2EE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Казань</w:t>
      </w:r>
      <w:r w:rsidR="00286B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766A" w:rsidRPr="00095DB8" w:rsidRDefault="00502EE3" w:rsidP="00095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B6219" w:rsidRPr="00095D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дрес</w:t>
      </w:r>
      <w:r w:rsidR="00BA6979" w:rsidRPr="00095D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BA6979"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111A" w:rsidRPr="00095D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420061, Респ</w:t>
      </w:r>
      <w:r w:rsidR="00584E1F" w:rsidRPr="00095D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ублика Татарстан, город Казань,</w:t>
      </w:r>
      <w:r w:rsidR="00AB2989" w:rsidRPr="00095D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8E111A" w:rsidRPr="00095D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ул.</w:t>
      </w:r>
      <w:r w:rsidR="008D652D" w:rsidRPr="00095D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8E111A" w:rsidRPr="00095D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Н.</w:t>
      </w:r>
      <w:r w:rsidR="008D652D" w:rsidRPr="00095D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8E111A" w:rsidRPr="00095D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Ершова, д.55 Е</w:t>
      </w:r>
      <w:r w:rsidR="00A76B9D" w:rsidRPr="00095D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E917FB" w:rsidRPr="00095DB8" w:rsidRDefault="00B128A4" w:rsidP="00095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503D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45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03DC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0B3C70"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4907"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2503D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34907"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17FB"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Советом директоров АО «НПФ «Волга-Капитал» принято решение о </w:t>
      </w:r>
      <w:r w:rsidR="00B45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проведении </w:t>
      </w:r>
      <w:r w:rsidR="0025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годового </w:t>
      </w:r>
      <w:r w:rsidR="0096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заседания </w:t>
      </w:r>
      <w:r w:rsidR="00B45F3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917FB"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бщего собрания акционеров АО «НПФ «Волга-Капитал» и утверждении повестки дня </w:t>
      </w:r>
      <w:r w:rsidR="0025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годового </w:t>
      </w:r>
      <w:r w:rsidR="00960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заседания </w:t>
      </w:r>
      <w:r w:rsidR="00B45F3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917FB"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бщего собрания акционеров АО «НПФ «Волга-Капитал». </w:t>
      </w:r>
    </w:p>
    <w:p w:rsidR="0026678D" w:rsidRPr="00095DB8" w:rsidRDefault="0026678D" w:rsidP="00095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принятия решений общим собранием акционеров</w:t>
      </w:r>
      <w:r w:rsidR="00CF468A" w:rsidRPr="00095D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CF468A"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заседание, совмещенное с заочным голосованием. </w:t>
      </w:r>
    </w:p>
    <w:p w:rsidR="00FE206C" w:rsidRPr="00095DB8" w:rsidRDefault="00FE206C" w:rsidP="00095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 заседания</w:t>
      </w:r>
      <w:r w:rsidR="009607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5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годовое</w:t>
      </w:r>
      <w:r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6AA2" w:rsidRPr="00095DB8" w:rsidRDefault="00E36313" w:rsidP="00095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 </w:t>
      </w:r>
      <w:r w:rsidR="00C126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проведения</w:t>
      </w:r>
      <w:r w:rsidR="00DC3F69" w:rsidRPr="00095D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503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годового </w:t>
      </w:r>
      <w:r w:rsidR="00DC3F69" w:rsidRPr="00095D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заседания</w:t>
      </w:r>
      <w:r w:rsidR="00BA6979" w:rsidRPr="00095D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9D014B"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03DC">
        <w:rPr>
          <w:rFonts w:ascii="Times New Roman" w:eastAsia="Times New Roman" w:hAnsi="Times New Roman" w:cs="Times New Roman"/>
          <w:sz w:val="24"/>
          <w:szCs w:val="24"/>
          <w:lang w:eastAsia="ru-RU"/>
        </w:rPr>
        <w:t>04 июн</w:t>
      </w:r>
      <w:r w:rsidR="0096078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B3C70"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4907"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2503D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34907"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4DD6"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2E0885"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A6979"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C3F69" w:rsidRPr="00095DB8" w:rsidRDefault="00C1264E" w:rsidP="00095D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проведения</w:t>
      </w:r>
      <w:r w:rsidR="002503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годового</w:t>
      </w:r>
      <w:r w:rsidR="00DC3F69" w:rsidRPr="00095D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заседания</w:t>
      </w:r>
      <w:r w:rsidR="00BA6979" w:rsidRPr="00095D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89766A" w:rsidRPr="00095DB8">
        <w:rPr>
          <w:rFonts w:ascii="Times New Roman" w:hAnsi="Times New Roman" w:cs="Times New Roman"/>
          <w:sz w:val="24"/>
          <w:szCs w:val="24"/>
        </w:rPr>
        <w:t xml:space="preserve"> </w:t>
      </w:r>
      <w:r w:rsidR="00DC3F69" w:rsidRPr="00095DB8">
        <w:rPr>
          <w:rFonts w:ascii="Times New Roman" w:hAnsi="Times New Roman" w:cs="Times New Roman"/>
          <w:sz w:val="24"/>
          <w:szCs w:val="24"/>
        </w:rPr>
        <w:t>РТ, город Каза</w:t>
      </w:r>
      <w:r w:rsidR="002503DC">
        <w:rPr>
          <w:rFonts w:ascii="Times New Roman" w:hAnsi="Times New Roman" w:cs="Times New Roman"/>
          <w:sz w:val="24"/>
          <w:szCs w:val="24"/>
        </w:rPr>
        <w:t>нь, ул. Парижской Коммуны, д. 8.</w:t>
      </w:r>
    </w:p>
    <w:p w:rsidR="00AC6595" w:rsidRPr="00095DB8" w:rsidRDefault="00C1264E" w:rsidP="00095D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Время проведения</w:t>
      </w:r>
      <w:r w:rsidR="002503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03DC" w:rsidRPr="002503DC">
        <w:rPr>
          <w:rFonts w:ascii="Times New Roman" w:hAnsi="Times New Roman" w:cs="Times New Roman"/>
          <w:b/>
          <w:sz w:val="24"/>
          <w:szCs w:val="24"/>
        </w:rPr>
        <w:t>годового</w:t>
      </w:r>
      <w:r w:rsidR="00AC6595" w:rsidRPr="002503DC">
        <w:rPr>
          <w:rFonts w:ascii="Times New Roman" w:hAnsi="Times New Roman" w:cs="Times New Roman"/>
          <w:b/>
          <w:sz w:val="24"/>
          <w:szCs w:val="24"/>
        </w:rPr>
        <w:t xml:space="preserve"> заседания:</w:t>
      </w:r>
      <w:r w:rsidR="002503DC">
        <w:rPr>
          <w:rFonts w:ascii="Times New Roman" w:hAnsi="Times New Roman" w:cs="Times New Roman"/>
          <w:sz w:val="24"/>
          <w:szCs w:val="24"/>
        </w:rPr>
        <w:t xml:space="preserve"> 10 час. 30 мин.</w:t>
      </w:r>
    </w:p>
    <w:p w:rsidR="00AC6595" w:rsidRPr="00095DB8" w:rsidRDefault="00AC6595" w:rsidP="00095D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DB8">
        <w:rPr>
          <w:rFonts w:ascii="Times New Roman" w:hAnsi="Times New Roman" w:cs="Times New Roman"/>
          <w:b/>
          <w:sz w:val="24"/>
          <w:szCs w:val="24"/>
        </w:rPr>
        <w:t>Время начала регистрации лиц, имеющих право голоса при принятии решений</w:t>
      </w:r>
      <w:r w:rsidR="002503DC">
        <w:rPr>
          <w:rFonts w:ascii="Times New Roman" w:hAnsi="Times New Roman" w:cs="Times New Roman"/>
          <w:b/>
          <w:sz w:val="24"/>
          <w:szCs w:val="24"/>
        </w:rPr>
        <w:t xml:space="preserve"> на годовом заседании</w:t>
      </w:r>
      <w:r w:rsidRPr="00095DB8">
        <w:rPr>
          <w:rFonts w:ascii="Times New Roman" w:hAnsi="Times New Roman" w:cs="Times New Roman"/>
          <w:sz w:val="24"/>
          <w:szCs w:val="24"/>
        </w:rPr>
        <w:t>: 09 час. 30 мин.</w:t>
      </w:r>
    </w:p>
    <w:p w:rsidR="00B37856" w:rsidRPr="00095DB8" w:rsidRDefault="00CF468A" w:rsidP="00095D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DB8">
        <w:rPr>
          <w:rFonts w:ascii="Times New Roman" w:hAnsi="Times New Roman" w:cs="Times New Roman"/>
          <w:b/>
          <w:sz w:val="24"/>
          <w:szCs w:val="24"/>
        </w:rPr>
        <w:t xml:space="preserve">Почтовый адрес для направления заполненных бюллетеней для голосования: </w:t>
      </w:r>
      <w:r w:rsidR="00B37856" w:rsidRPr="00095DB8">
        <w:rPr>
          <w:rFonts w:ascii="Times New Roman" w:hAnsi="Times New Roman" w:cs="Times New Roman"/>
          <w:sz w:val="24"/>
          <w:szCs w:val="24"/>
        </w:rPr>
        <w:t>4</w:t>
      </w:r>
      <w:r w:rsidR="00160AA5" w:rsidRPr="00095DB8">
        <w:rPr>
          <w:rFonts w:ascii="Times New Roman" w:hAnsi="Times New Roman" w:cs="Times New Roman"/>
          <w:sz w:val="24"/>
          <w:szCs w:val="24"/>
        </w:rPr>
        <w:t>20</w:t>
      </w:r>
      <w:r w:rsidR="00B37856" w:rsidRPr="00095DB8">
        <w:rPr>
          <w:rFonts w:ascii="Times New Roman" w:hAnsi="Times New Roman" w:cs="Times New Roman"/>
          <w:sz w:val="24"/>
          <w:szCs w:val="24"/>
        </w:rPr>
        <w:t>061, Республика Татарстан, город Казань, ул. Н. Ершова, д. 55Е, АО «НПФ «Волга-Капитал».</w:t>
      </w:r>
    </w:p>
    <w:p w:rsidR="0089766A" w:rsidRPr="00095DB8" w:rsidRDefault="00A50AAC" w:rsidP="00095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окончания приема бюллетеней для голосования</w:t>
      </w:r>
      <w:r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8E111A"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03DC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0B3C70"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03DC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CD298D"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4907"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2503D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6300B"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468A"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BA6979"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66AA2" w:rsidRPr="00095DB8" w:rsidRDefault="002064A9" w:rsidP="00095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Дата, на которую определяются (фиксируются) лица, </w:t>
      </w:r>
      <w:r w:rsidR="0026678D" w:rsidRPr="00095D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имеющие право голоса при принятии решений общим собранием акционеров</w:t>
      </w:r>
      <w:r w:rsidR="00BA6979" w:rsidRPr="00095D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A6979"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</w:t>
      </w:r>
      <w:r w:rsidR="008E111A"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вании данных реестра акци</w:t>
      </w:r>
      <w:r w:rsidR="00766AA2"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онеров АО «НПФ «Волга-Капитал» </w:t>
      </w:r>
      <w:r w:rsidR="008C4F46"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состоянию </w:t>
      </w:r>
      <w:r w:rsidR="008C4F46" w:rsidRPr="00CE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CE5078" w:rsidRPr="00CE507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0B3C70" w:rsidRPr="00CE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5078" w:rsidRPr="00CE507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0B3C70" w:rsidRPr="00CE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4907" w:rsidRPr="00CE507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E5078" w:rsidRPr="00CE507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34907" w:rsidRPr="00CE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6979" w:rsidRPr="00CE507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</w:t>
      </w:r>
    </w:p>
    <w:p w:rsidR="00877A88" w:rsidRPr="00095DB8" w:rsidRDefault="00877A88" w:rsidP="00095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Адрес электронной почты, по которому могут направляться заполненные бюллетени, </w:t>
      </w:r>
      <w:r w:rsidR="00AC6595" w:rsidRPr="00095D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также возможность заполнения и направления бюллетеней для голосования в электронной форме с использованием других электронных либо иных технических средств</w:t>
      </w:r>
      <w:r w:rsidRPr="00095D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указанные способы направления и (или) заполнения бюллетеней не применяются.</w:t>
      </w:r>
    </w:p>
    <w:p w:rsidR="008E065E" w:rsidRPr="00095DB8" w:rsidRDefault="00CC4C22" w:rsidP="00095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5D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Категории (типы) акций, владельцы которых имеют право голоса по всем вопросам </w:t>
      </w:r>
      <w:r w:rsidR="00B37856" w:rsidRPr="00095D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повестки</w:t>
      </w:r>
      <w:r w:rsidRPr="00095D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дня общего собрания акционеров:</w:t>
      </w:r>
      <w:r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2066"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обыкновенны</w:t>
      </w:r>
      <w:r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72066"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="00672066"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E111A" w:rsidRPr="00095DB8" w:rsidRDefault="00BA6979" w:rsidP="00095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Повестка</w:t>
      </w:r>
      <w:r w:rsidR="000D32D8" w:rsidRPr="00095D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95D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дня</w:t>
      </w:r>
      <w:r w:rsidR="000D32D8" w:rsidRPr="00095D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E206C" w:rsidRPr="00095D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заседания </w:t>
      </w:r>
      <w:r w:rsidRPr="00095D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Общего </w:t>
      </w:r>
      <w:r w:rsidR="008E111A" w:rsidRPr="00095D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собрания</w:t>
      </w:r>
      <w:r w:rsidR="000D32D8" w:rsidRPr="00095D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E111A" w:rsidRPr="00095D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акционеров</w:t>
      </w:r>
      <w:r w:rsidRPr="00095D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0D32D8" w:rsidRPr="00095D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5078" w:rsidRPr="00CE5078" w:rsidRDefault="00960786" w:rsidP="00CE50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E5078" w:rsidRPr="00CE50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годового отчёта, годовой бухгалтерской (финансовой) отчетности АО «НПФ «Волга-Капитал» за 2025 год.</w:t>
      </w:r>
    </w:p>
    <w:p w:rsidR="00CE5078" w:rsidRPr="00CE5078" w:rsidRDefault="00CE5078" w:rsidP="00CE50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078">
        <w:rPr>
          <w:rFonts w:ascii="Times New Roman" w:eastAsia="Times New Roman" w:hAnsi="Times New Roman" w:cs="Times New Roman"/>
          <w:sz w:val="24"/>
          <w:szCs w:val="24"/>
          <w:lang w:eastAsia="ru-RU"/>
        </w:rPr>
        <w:t>2. О распределении прибыли (в том числе о выплате (объявлении) дивидендов, по размеру дивидендов по акциям и порядку их выплаты) и убытков Общества по результатам 2025 года.</w:t>
      </w:r>
    </w:p>
    <w:p w:rsidR="00CE5078" w:rsidRPr="00CE5078" w:rsidRDefault="00CE5078" w:rsidP="00CE50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078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 избрании членов Совета директоров АО «НПФ «Волга-Капитал».</w:t>
      </w:r>
    </w:p>
    <w:p w:rsidR="00CE5078" w:rsidRPr="00CE5078" w:rsidRDefault="00CE5078" w:rsidP="00CE50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078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 избрании Ревизионной комиссии АО «НПФ «Волга-Капитал».</w:t>
      </w:r>
    </w:p>
    <w:p w:rsidR="00CE5078" w:rsidRPr="00CE5078" w:rsidRDefault="00CE5078" w:rsidP="00CE50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078">
        <w:rPr>
          <w:rFonts w:ascii="Times New Roman" w:eastAsia="Times New Roman" w:hAnsi="Times New Roman" w:cs="Times New Roman"/>
          <w:sz w:val="24"/>
          <w:szCs w:val="24"/>
          <w:lang w:eastAsia="ru-RU"/>
        </w:rPr>
        <w:t>5. О назначении аудиторской организации.</w:t>
      </w:r>
    </w:p>
    <w:p w:rsidR="00CE5078" w:rsidRPr="00CE5078" w:rsidRDefault="00CE5078" w:rsidP="00CE50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078">
        <w:rPr>
          <w:rFonts w:ascii="Times New Roman" w:eastAsia="Times New Roman" w:hAnsi="Times New Roman" w:cs="Times New Roman"/>
          <w:sz w:val="24"/>
          <w:szCs w:val="24"/>
          <w:lang w:eastAsia="ru-RU"/>
        </w:rPr>
        <w:t>6. О выплате вознаграждения членам Совета директоров фонда.</w:t>
      </w:r>
    </w:p>
    <w:p w:rsidR="00FE206C" w:rsidRPr="00CE5078" w:rsidRDefault="00CE5078" w:rsidP="00CE50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078">
        <w:rPr>
          <w:rFonts w:ascii="Times New Roman" w:eastAsia="Times New Roman" w:hAnsi="Times New Roman" w:cs="Times New Roman"/>
          <w:sz w:val="24"/>
          <w:szCs w:val="24"/>
          <w:lang w:eastAsia="ru-RU"/>
        </w:rPr>
        <w:t>7. О выплате вознаграждения членам Ревизионной комиссии фонда</w:t>
      </w:r>
      <w:r w:rsidR="00960786" w:rsidRPr="00CE50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4A3D" w:rsidRPr="00095DB8" w:rsidRDefault="00FA4A3D" w:rsidP="005A1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участвовать в заседании общего собрания акционеров</w:t>
      </w:r>
      <w:r w:rsidR="00372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заочном голосовании</w:t>
      </w:r>
      <w:r w:rsidR="005A1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акционером как лично, так и через своего представителя. </w:t>
      </w:r>
    </w:p>
    <w:p w:rsidR="009563CD" w:rsidRPr="00095DB8" w:rsidRDefault="009563CD" w:rsidP="00095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Бюллетень для голосования должен быть подписан лицом, имеющим право голоса при принятии решений общим собранием акционеров, или его представителем. </w:t>
      </w:r>
    </w:p>
    <w:p w:rsidR="009563CD" w:rsidRPr="00095DB8" w:rsidRDefault="009563CD" w:rsidP="00095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имеющие право голоса при принятии решений общим собранием акционеров, могут реализовать право голоса по вопросам повестки дня:</w:t>
      </w:r>
    </w:p>
    <w:p w:rsidR="009563CD" w:rsidRPr="00095DB8" w:rsidRDefault="009563CD" w:rsidP="00095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заочного голосования путем заполнения и направления бюллетеней способами и в сроки, указанные в настоящем сообщении;</w:t>
      </w:r>
    </w:p>
    <w:p w:rsidR="009563CD" w:rsidRPr="00095DB8" w:rsidRDefault="009563CD" w:rsidP="00095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44C9C"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</w:t>
      </w:r>
      <w:r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голосования на заседании, если право голоса не реализовано посредством заочного голосования.</w:t>
      </w:r>
    </w:p>
    <w:p w:rsidR="00D44C9C" w:rsidRPr="00095DB8" w:rsidRDefault="009563CD" w:rsidP="00095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проголосовавшие заочно, вправе участвовать в заседании общего собрания акционеров без возможности голосования на нем</w:t>
      </w:r>
      <w:r w:rsidR="00D44C9C"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63CD" w:rsidRPr="00095DB8" w:rsidRDefault="00D44C9C" w:rsidP="00095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информацией (материалами), подлежащей предоставлению при подготовке к проведению заседания, лица, имеющие право голоса при принятии решений общим собранием акц</w:t>
      </w:r>
      <w:r w:rsidR="00960786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ионеров, могут ознакомиться с 1</w:t>
      </w:r>
      <w:r w:rsidR="009E407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6078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9E407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E407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5A27"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08 часов 00 минут до 16 часов 00 минут по местному времени, за исключением выходных и праздничных дней, по адресу: г. Казань, ул. Н. </w:t>
      </w:r>
      <w:proofErr w:type="spellStart"/>
      <w:r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>Ершова</w:t>
      </w:r>
      <w:proofErr w:type="spellEnd"/>
      <w:r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55Е, АО «НПФ «Волга-Капитал».</w:t>
      </w:r>
    </w:p>
    <w:p w:rsidR="00D44C9C" w:rsidRPr="00095DB8" w:rsidRDefault="00D44C9C" w:rsidP="00095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Акционерам, зарегистрированным в реестре акционеров Общества, необходимо предоставить информацию об изменении своих данных, в том числе адресных данных, данных о банковских реквизитах, регистратору общества - Акционерному обществу «Регистраторское общество «СТАТУС».</w:t>
      </w:r>
    </w:p>
    <w:p w:rsidR="00766AA2" w:rsidRPr="00095DB8" w:rsidRDefault="00BA6979" w:rsidP="00095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всем вопросам, связанным с проведением </w:t>
      </w:r>
      <w:r w:rsidR="00D44C9C"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заседания </w:t>
      </w:r>
      <w:r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Общего собрания акционеров, </w:t>
      </w:r>
      <w:r w:rsidR="009F04F1"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обращайтесь по телефонам: 8 (843) 273-13-14, по адресу: 420061, Республика Татарстан, город Казань, ул.</w:t>
      </w:r>
      <w:r w:rsidR="00766AA2"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4F1"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766AA2"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4F1"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>Ершова, д.55Е</w:t>
      </w:r>
      <w:r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66AA2"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«НПФ «Волга-Капитал»</w:t>
      </w:r>
      <w:r w:rsidR="0016615A"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74184"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лицензия № 377/2</w:t>
      </w:r>
      <w:r w:rsidR="000A0F3A"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адрес электронной почты:</w:t>
      </w:r>
      <w:r w:rsidR="0075138C" w:rsidRPr="00095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A1180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5615DA">
        <w:rPr>
          <w:rFonts w:ascii="Times New Roman" w:hAnsi="Times New Roman" w:cs="Times New Roman"/>
          <w:sz w:val="24"/>
          <w:szCs w:val="24"/>
        </w:rPr>
        <w:t>nfo@volga-capital.ru,</w:t>
      </w:r>
      <w:r w:rsidR="00DE2290" w:rsidRPr="00095DB8">
        <w:rPr>
          <w:rFonts w:ascii="Times New Roman" w:hAnsi="Times New Roman" w:cs="Times New Roman"/>
          <w:sz w:val="24"/>
          <w:szCs w:val="24"/>
        </w:rPr>
        <w:t xml:space="preserve"> адрес</w:t>
      </w:r>
      <w:r w:rsidR="00FA14ED" w:rsidRPr="00095DB8">
        <w:rPr>
          <w:rFonts w:ascii="Times New Roman" w:hAnsi="Times New Roman" w:cs="Times New Roman"/>
          <w:sz w:val="24"/>
          <w:szCs w:val="24"/>
        </w:rPr>
        <w:t xml:space="preserve"> сайта: www.volga-capital.ru.</w:t>
      </w:r>
    </w:p>
    <w:p w:rsidR="00672066" w:rsidRPr="00095DB8" w:rsidRDefault="00672066" w:rsidP="00095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5C6" w:rsidRPr="00095DB8" w:rsidRDefault="00250A41" w:rsidP="00095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5D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 директоров </w:t>
      </w:r>
      <w:r w:rsidR="004E6D35" w:rsidRPr="00095D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АО «НПФ «Волга-Капитал»</w:t>
      </w:r>
      <w:r w:rsidR="00936972" w:rsidRPr="00095DB8" w:rsidDel="009369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sectPr w:rsidR="000315C6" w:rsidRPr="00095DB8" w:rsidSect="00331CD1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A4D02"/>
    <w:multiLevelType w:val="hybridMultilevel"/>
    <w:tmpl w:val="47EE0B9E"/>
    <w:lvl w:ilvl="0" w:tplc="2E12DC0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979"/>
    <w:rsid w:val="00015A27"/>
    <w:rsid w:val="000315C6"/>
    <w:rsid w:val="000354D9"/>
    <w:rsid w:val="00065E3C"/>
    <w:rsid w:val="00095DB8"/>
    <w:rsid w:val="000A0F3A"/>
    <w:rsid w:val="000A506A"/>
    <w:rsid w:val="000A7DDF"/>
    <w:rsid w:val="000B3C70"/>
    <w:rsid w:val="000C1924"/>
    <w:rsid w:val="000D0A98"/>
    <w:rsid w:val="000D0C01"/>
    <w:rsid w:val="000D32D8"/>
    <w:rsid w:val="00146995"/>
    <w:rsid w:val="00160AA5"/>
    <w:rsid w:val="0016615A"/>
    <w:rsid w:val="00170B56"/>
    <w:rsid w:val="00181E9F"/>
    <w:rsid w:val="001876F6"/>
    <w:rsid w:val="0019639B"/>
    <w:rsid w:val="001B6219"/>
    <w:rsid w:val="001C3A5A"/>
    <w:rsid w:val="002064A9"/>
    <w:rsid w:val="00222440"/>
    <w:rsid w:val="00234D7A"/>
    <w:rsid w:val="002478B4"/>
    <w:rsid w:val="002503DC"/>
    <w:rsid w:val="00250A41"/>
    <w:rsid w:val="0026678D"/>
    <w:rsid w:val="00266B82"/>
    <w:rsid w:val="00281754"/>
    <w:rsid w:val="00285946"/>
    <w:rsid w:val="00286B23"/>
    <w:rsid w:val="002918C4"/>
    <w:rsid w:val="002A1F66"/>
    <w:rsid w:val="002C17BA"/>
    <w:rsid w:val="002E0885"/>
    <w:rsid w:val="002E370C"/>
    <w:rsid w:val="002E4DD6"/>
    <w:rsid w:val="00314C53"/>
    <w:rsid w:val="00331CD1"/>
    <w:rsid w:val="00360B80"/>
    <w:rsid w:val="00372B3F"/>
    <w:rsid w:val="00373074"/>
    <w:rsid w:val="00376908"/>
    <w:rsid w:val="003A37FC"/>
    <w:rsid w:val="003D11AE"/>
    <w:rsid w:val="003D7004"/>
    <w:rsid w:val="003E69FE"/>
    <w:rsid w:val="00404AF7"/>
    <w:rsid w:val="00435A5B"/>
    <w:rsid w:val="00454A2C"/>
    <w:rsid w:val="00463AAA"/>
    <w:rsid w:val="0047241F"/>
    <w:rsid w:val="004948DC"/>
    <w:rsid w:val="00497B3E"/>
    <w:rsid w:val="004E6D35"/>
    <w:rsid w:val="00502EE3"/>
    <w:rsid w:val="00522E40"/>
    <w:rsid w:val="00542335"/>
    <w:rsid w:val="005549BA"/>
    <w:rsid w:val="005615DA"/>
    <w:rsid w:val="00572B29"/>
    <w:rsid w:val="00574184"/>
    <w:rsid w:val="00584E1F"/>
    <w:rsid w:val="00591AE1"/>
    <w:rsid w:val="005A1180"/>
    <w:rsid w:val="005B3145"/>
    <w:rsid w:val="005D6616"/>
    <w:rsid w:val="005F4ACD"/>
    <w:rsid w:val="005F5E1E"/>
    <w:rsid w:val="006016A4"/>
    <w:rsid w:val="00641E76"/>
    <w:rsid w:val="00662B59"/>
    <w:rsid w:val="006666DE"/>
    <w:rsid w:val="00671193"/>
    <w:rsid w:val="00672066"/>
    <w:rsid w:val="00682492"/>
    <w:rsid w:val="006909C6"/>
    <w:rsid w:val="006943CC"/>
    <w:rsid w:val="00697C1E"/>
    <w:rsid w:val="006B3AC7"/>
    <w:rsid w:val="006E0B0C"/>
    <w:rsid w:val="0073670A"/>
    <w:rsid w:val="0075138C"/>
    <w:rsid w:val="00766AA2"/>
    <w:rsid w:val="007B1E3C"/>
    <w:rsid w:val="00806E8B"/>
    <w:rsid w:val="00811041"/>
    <w:rsid w:val="00827C1D"/>
    <w:rsid w:val="00862F0A"/>
    <w:rsid w:val="00874D94"/>
    <w:rsid w:val="00877A88"/>
    <w:rsid w:val="008879A0"/>
    <w:rsid w:val="00887E45"/>
    <w:rsid w:val="00892754"/>
    <w:rsid w:val="0089766A"/>
    <w:rsid w:val="008A74A8"/>
    <w:rsid w:val="008C4F46"/>
    <w:rsid w:val="008D4088"/>
    <w:rsid w:val="008D652D"/>
    <w:rsid w:val="008E065E"/>
    <w:rsid w:val="008E111A"/>
    <w:rsid w:val="009148DF"/>
    <w:rsid w:val="00931950"/>
    <w:rsid w:val="00934988"/>
    <w:rsid w:val="00936972"/>
    <w:rsid w:val="0094073B"/>
    <w:rsid w:val="00942A18"/>
    <w:rsid w:val="009563CD"/>
    <w:rsid w:val="00957A25"/>
    <w:rsid w:val="00960786"/>
    <w:rsid w:val="009A4E61"/>
    <w:rsid w:val="009A612B"/>
    <w:rsid w:val="009D014B"/>
    <w:rsid w:val="009D7E1C"/>
    <w:rsid w:val="009E4074"/>
    <w:rsid w:val="009F04F1"/>
    <w:rsid w:val="00A50AAC"/>
    <w:rsid w:val="00A76B9D"/>
    <w:rsid w:val="00AB2989"/>
    <w:rsid w:val="00AC6595"/>
    <w:rsid w:val="00AD31A6"/>
    <w:rsid w:val="00B11E5D"/>
    <w:rsid w:val="00B128A4"/>
    <w:rsid w:val="00B31117"/>
    <w:rsid w:val="00B34907"/>
    <w:rsid w:val="00B37856"/>
    <w:rsid w:val="00B45F39"/>
    <w:rsid w:val="00B746B4"/>
    <w:rsid w:val="00B858E5"/>
    <w:rsid w:val="00BA6979"/>
    <w:rsid w:val="00BE2D6B"/>
    <w:rsid w:val="00C10469"/>
    <w:rsid w:val="00C1166A"/>
    <w:rsid w:val="00C1264E"/>
    <w:rsid w:val="00C23BAF"/>
    <w:rsid w:val="00C3261B"/>
    <w:rsid w:val="00C6300B"/>
    <w:rsid w:val="00C642B4"/>
    <w:rsid w:val="00CC39FC"/>
    <w:rsid w:val="00CC4C22"/>
    <w:rsid w:val="00CD298D"/>
    <w:rsid w:val="00CE4A73"/>
    <w:rsid w:val="00CE5078"/>
    <w:rsid w:val="00CF468A"/>
    <w:rsid w:val="00D24D1A"/>
    <w:rsid w:val="00D44C9C"/>
    <w:rsid w:val="00D552AA"/>
    <w:rsid w:val="00DA53F1"/>
    <w:rsid w:val="00DC3F69"/>
    <w:rsid w:val="00DD3508"/>
    <w:rsid w:val="00DE2290"/>
    <w:rsid w:val="00DE49BD"/>
    <w:rsid w:val="00E36313"/>
    <w:rsid w:val="00E429E5"/>
    <w:rsid w:val="00E55C1E"/>
    <w:rsid w:val="00E80E6A"/>
    <w:rsid w:val="00E917FB"/>
    <w:rsid w:val="00EC17D8"/>
    <w:rsid w:val="00ED3B58"/>
    <w:rsid w:val="00F00C14"/>
    <w:rsid w:val="00F03A4C"/>
    <w:rsid w:val="00F04E2C"/>
    <w:rsid w:val="00F10031"/>
    <w:rsid w:val="00F601E2"/>
    <w:rsid w:val="00F903EF"/>
    <w:rsid w:val="00F955DF"/>
    <w:rsid w:val="00FA14ED"/>
    <w:rsid w:val="00FA4A3D"/>
    <w:rsid w:val="00FA7FE7"/>
    <w:rsid w:val="00FC59E5"/>
    <w:rsid w:val="00FD5F92"/>
    <w:rsid w:val="00FE206C"/>
    <w:rsid w:val="00FF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B3B18"/>
  <w15:docId w15:val="{F839D56A-8594-4565-A90F-BA7AC181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111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6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6B9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65E3C"/>
    <w:pPr>
      <w:ind w:left="720"/>
      <w:contextualSpacing/>
    </w:pPr>
  </w:style>
  <w:style w:type="table" w:styleId="a7">
    <w:name w:val="Table Grid"/>
    <w:basedOn w:val="a1"/>
    <w:uiPriority w:val="59"/>
    <w:rsid w:val="00031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8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9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96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107985">
                              <w:marLeft w:val="0"/>
                              <w:marRight w:val="0"/>
                              <w:marTop w:val="15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Смирнова</dc:creator>
  <cp:lastModifiedBy>Альфира Фаттахова</cp:lastModifiedBy>
  <cp:revision>4</cp:revision>
  <cp:lastPrinted>2024-02-27T06:43:00Z</cp:lastPrinted>
  <dcterms:created xsi:type="dcterms:W3CDTF">2026-05-08T05:22:00Z</dcterms:created>
  <dcterms:modified xsi:type="dcterms:W3CDTF">2026-05-08T05:40:00Z</dcterms:modified>
</cp:coreProperties>
</file>